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xmlns:woe="http://schemas.microsoft.com/office/word/2020/oembed" mc:Ignorable="w14 w15 w16se w16cid w16 w16cex w16sdtdh wp14">
  <w:body>
    <w:p w:rsidR="008248D0" w:rsidRDefault="00A071A9" w14:paraId="00000001" w14:textId="7777777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Calibri" w:hAnsi="Calibri" w:eastAsia="Calibri" w:cs="Calibri"/>
          <w:b/>
          <w:color w:val="000000"/>
          <w:sz w:val="48"/>
          <w:szCs w:val="48"/>
        </w:rPr>
      </w:pPr>
      <w:r>
        <w:rPr>
          <w:rFonts w:ascii="Calibri" w:hAnsi="Calibri" w:eastAsia="Calibri" w:cs="Calibri"/>
          <w:b/>
          <w:color w:val="000000"/>
          <w:sz w:val="48"/>
          <w:szCs w:val="48"/>
        </w:rPr>
        <w:t>Project Work</w:t>
      </w:r>
    </w:p>
    <w:p w:rsidR="008248D0" w:rsidRDefault="008248D0" w14:paraId="00000002" w14:textId="7777777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8248D0" w:rsidRDefault="00A071A9" w14:paraId="00000003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40"/>
        <w:rPr>
          <w:rFonts w:ascii="Calibri" w:hAnsi="Calibri" w:eastAsia="Calibri" w:cs="Calibri"/>
          <w:b/>
          <w:smallCaps/>
          <w:color w:val="000000"/>
          <w:sz w:val="28"/>
          <w:szCs w:val="28"/>
        </w:rPr>
      </w:pPr>
      <w:bookmarkStart w:name="_gjdgxs" w:colFirst="0" w:colLast="0" w:id="0"/>
      <w:bookmarkEnd w:id="0"/>
      <w:r>
        <w:rPr>
          <w:rFonts w:ascii="Calibri" w:hAnsi="Calibri" w:eastAsia="Calibri" w:cs="Calibri"/>
          <w:b/>
          <w:smallCaps/>
          <w:color w:val="000000"/>
          <w:sz w:val="28"/>
          <w:szCs w:val="28"/>
        </w:rPr>
        <w:t>PRESENTAZIONE SINTETICA</w:t>
      </w:r>
    </w:p>
    <w:p w:rsidR="008248D0" w:rsidRDefault="008248D0" w14:paraId="00000004" w14:textId="77777777">
      <w:pPr>
        <w:pBdr>
          <w:top w:val="nil"/>
          <w:left w:val="nil"/>
          <w:bottom w:val="nil"/>
          <w:right w:val="nil"/>
          <w:between w:val="nil"/>
        </w:pBdr>
        <w:jc w:val="left"/>
        <w:rPr>
          <w:color w:val="000000"/>
        </w:rPr>
      </w:pPr>
    </w:p>
    <w:p w:rsidR="008248D0" w:rsidRDefault="00A071A9" w14:paraId="00000005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tabs>
          <w:tab w:val="left" w:pos="3615"/>
          <w:tab w:val="center" w:pos="4535"/>
        </w:tabs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TITOLO</w:t>
      </w:r>
      <w:r>
        <w:rPr>
          <w:rFonts w:ascii="Calibri" w:hAnsi="Calibri" w:eastAsia="Calibri" w:cs="Calibri"/>
          <w:b/>
          <w:color w:val="000000"/>
        </w:rPr>
        <w:tab/>
      </w:r>
      <w:r>
        <w:rPr>
          <w:rFonts w:ascii="Calibri" w:hAnsi="Calibri" w:eastAsia="Calibri" w:cs="Calibri"/>
          <w:b/>
          <w:color w:val="000000"/>
        </w:rPr>
        <w:tab/>
      </w:r>
    </w:p>
    <w:p w:rsidR="008248D0" w:rsidP="76EC33AA" w:rsidRDefault="008248D0" w14:paraId="00000006" w14:textId="4EFE70E1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b w:val="1"/>
          <w:bCs w:val="1"/>
          <w:color w:val="000000"/>
        </w:rPr>
      </w:pPr>
      <w:r w:rsidRPr="76EC33AA" w:rsidR="59E2464B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L’uomo, i viventi e l’ambient</w:t>
      </w:r>
      <w:r w:rsidRPr="76EC33AA" w:rsidR="5859F4F2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e</w:t>
      </w:r>
    </w:p>
    <w:p w:rsidR="008248D0" w:rsidRDefault="008248D0" w14:paraId="00000007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b/>
          <w:color w:val="000000"/>
        </w:rPr>
      </w:pPr>
    </w:p>
    <w:p w:rsidR="008248D0" w:rsidRDefault="00A071A9" w14:paraId="00000008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 xml:space="preserve">AUTORE/I  </w:t>
      </w:r>
    </w:p>
    <w:p w:rsidR="008248D0" w:rsidP="76EC33AA" w:rsidRDefault="008248D0" w14:paraId="00000009" w14:textId="34BFD1D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76EC33AA" w:rsidR="1A314D6C">
        <w:rPr>
          <w:rFonts w:ascii="Calibri" w:hAnsi="Calibri" w:eastAsia="Calibri" w:cs="Calibri"/>
          <w:color w:val="000000" w:themeColor="text1" w:themeTint="FF" w:themeShade="FF"/>
        </w:rPr>
        <w:t>Chiurazzi</w:t>
      </w:r>
      <w:r w:rsidRPr="76EC33AA" w:rsidR="1A314D6C">
        <w:rPr>
          <w:rFonts w:ascii="Calibri" w:hAnsi="Calibri" w:eastAsia="Calibri" w:cs="Calibri"/>
          <w:color w:val="000000" w:themeColor="text1" w:themeTint="FF" w:themeShade="FF"/>
        </w:rPr>
        <w:t xml:space="preserve"> Camilla, Cardinale Vita, Fattorini</w:t>
      </w:r>
      <w:r w:rsidRPr="76EC33AA" w:rsidR="0DE8970B">
        <w:rPr>
          <w:rFonts w:ascii="Calibri" w:hAnsi="Calibri" w:eastAsia="Calibri" w:cs="Calibri"/>
          <w:color w:val="000000" w:themeColor="text1" w:themeTint="FF" w:themeShade="FF"/>
        </w:rPr>
        <w:t xml:space="preserve"> </w:t>
      </w:r>
      <w:r w:rsidRPr="76EC33AA" w:rsidR="1A314D6C">
        <w:rPr>
          <w:rFonts w:ascii="Calibri" w:hAnsi="Calibri" w:eastAsia="Calibri" w:cs="Calibri"/>
          <w:color w:val="000000" w:themeColor="text1" w:themeTint="FF" w:themeShade="FF"/>
        </w:rPr>
        <w:t>Gina</w:t>
      </w:r>
      <w:r w:rsidRPr="76EC33AA" w:rsidR="477A7BCE">
        <w:rPr>
          <w:rFonts w:ascii="Calibri" w:hAnsi="Calibri" w:eastAsia="Calibri" w:cs="Calibri"/>
          <w:color w:val="000000" w:themeColor="text1" w:themeTint="FF" w:themeShade="FF"/>
        </w:rPr>
        <w:t xml:space="preserve"> e Di Sanzo Rosamaria</w:t>
      </w:r>
    </w:p>
    <w:p w:rsidR="008248D0" w:rsidRDefault="008248D0" w14:paraId="0000000A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8248D0" w:rsidRDefault="00A071A9" w14:paraId="0000000B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000000"/>
        </w:rPr>
        <w:t>DESTINATARI</w:t>
      </w:r>
    </w:p>
    <w:p w:rsidR="008248D0" w:rsidP="6BE64DFE" w:rsidRDefault="008248D0" w14:paraId="0000000C" w14:textId="1A036B75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6BE64DFE" w:rsidR="1F509BAE">
        <w:rPr>
          <w:rFonts w:ascii="Calibri" w:hAnsi="Calibri" w:eastAsia="Calibri" w:cs="Calibri"/>
          <w:color w:val="000000" w:themeColor="text1" w:themeTint="FF" w:themeShade="FF"/>
        </w:rPr>
        <w:t xml:space="preserve">Alunni delle classi terza </w:t>
      </w:r>
      <w:r w:rsidRPr="6BE64DFE" w:rsidR="6669A07D">
        <w:rPr>
          <w:rFonts w:ascii="Calibri" w:hAnsi="Calibri" w:eastAsia="Calibri" w:cs="Calibri"/>
          <w:color w:val="000000" w:themeColor="text1" w:themeTint="FF" w:themeShade="FF"/>
        </w:rPr>
        <w:t xml:space="preserve">e quarta </w:t>
      </w:r>
      <w:r w:rsidRPr="6BE64DFE" w:rsidR="1F509BAE">
        <w:rPr>
          <w:rFonts w:ascii="Calibri" w:hAnsi="Calibri" w:eastAsia="Calibri" w:cs="Calibri"/>
          <w:color w:val="000000" w:themeColor="text1" w:themeTint="FF" w:themeShade="FF"/>
        </w:rPr>
        <w:t>della scuola primaria I.C.S</w:t>
      </w:r>
      <w:r w:rsidRPr="6BE64DFE" w:rsidR="25AA081E">
        <w:rPr>
          <w:rFonts w:ascii="Calibri" w:hAnsi="Calibri" w:eastAsia="Calibri" w:cs="Calibri"/>
          <w:color w:val="000000" w:themeColor="text1" w:themeTint="FF" w:themeShade="FF"/>
        </w:rPr>
        <w:t xml:space="preserve">. “Fabrizio de </w:t>
      </w:r>
      <w:r w:rsidRPr="6BE64DFE" w:rsidR="25AA081E">
        <w:rPr>
          <w:rFonts w:ascii="Calibri" w:hAnsi="Calibri" w:eastAsia="Calibri" w:cs="Calibri"/>
          <w:color w:val="000000" w:themeColor="text1" w:themeTint="FF" w:themeShade="FF"/>
        </w:rPr>
        <w:t>Andrè</w:t>
      </w:r>
      <w:r w:rsidRPr="6BE64DFE" w:rsidR="25AA081E">
        <w:rPr>
          <w:rFonts w:ascii="Calibri" w:hAnsi="Calibri" w:eastAsia="Calibri" w:cs="Calibri"/>
          <w:color w:val="000000" w:themeColor="text1" w:themeTint="FF" w:themeShade="FF"/>
        </w:rPr>
        <w:t>” - Scanzano Jonico</w:t>
      </w:r>
    </w:p>
    <w:p w:rsidR="008248D0" w:rsidRDefault="008248D0" w14:paraId="0000000D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8248D0" w:rsidRDefault="00A071A9" w14:paraId="0000000E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>PRESENTAZIONE DELL’ATTIVITA’</w:t>
      </w:r>
    </w:p>
    <w:p w:rsidR="008248D0" w:rsidP="76EC33AA" w:rsidRDefault="008248D0" w14:paraId="00000016" w14:textId="7E1E1F8D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1"/>
          <w:bCs w:val="1"/>
          <w:color w:val="000000"/>
        </w:rPr>
      </w:pPr>
      <w:r w:rsidRPr="76EC33AA" w:rsidR="00A071A9">
        <w:rPr>
          <w:rFonts w:ascii="Calibri" w:hAnsi="Calibri" w:eastAsia="Calibri" w:cs="Calibri"/>
          <w:color w:val="000000" w:themeColor="text1" w:themeTint="FF" w:themeShade="FF"/>
        </w:rPr>
        <w:t>Temi e fasi (</w:t>
      </w:r>
      <w:r w:rsidRPr="76EC33AA" w:rsidR="00A071A9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INTRODUZIONE TEMI - AFFIDAMENTO COMPITO; SVOLGIMENTO COMPITO; CONDIVISIONE PRODOTTI; RIFLESSIONE SULL’ ATTIVITA’ SVOLTA) </w:t>
      </w:r>
    </w:p>
    <w:p w:rsidR="76EC33AA" w:rsidP="76EC33AA" w:rsidRDefault="76EC33AA" w14:paraId="1CEA2D73" w14:textId="37830BEF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</w:pPr>
    </w:p>
    <w:p w:rsidR="1E7D20DA" w:rsidP="76EC33AA" w:rsidRDefault="1E7D20DA" w14:paraId="64361DD9" w14:textId="45132D80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noProof w:val="0"/>
          <w:sz w:val="22"/>
          <w:szCs w:val="22"/>
          <w:lang w:val="it-IT"/>
        </w:rPr>
      </w:pPr>
      <w:r w:rsidRPr="76EC33AA" w:rsidR="1E7D20DA">
        <w:rPr>
          <w:rFonts w:ascii="Helvetica" w:hAnsi="Helvetica" w:eastAsia="Helvetica" w:cs="Helvetica"/>
          <w:b w:val="0"/>
          <w:bCs w:val="0"/>
          <w:i w:val="0"/>
          <w:iCs w:val="0"/>
          <w:caps w:val="0"/>
          <w:smallCaps w:val="0"/>
          <w:noProof w:val="0"/>
          <w:color w:val="5F5D51"/>
          <w:sz w:val="22"/>
          <w:szCs w:val="22"/>
          <w:lang w:val="it-IT"/>
        </w:rPr>
        <w:t xml:space="preserve">In questa attività gli alunni individuano le differenze tra esseri viventi e non viventi attraverso l’osservazione diretta dell’ambiente circostante, la manipolazione di oggetti fisici e la ricerca di immagini su Internet. Successivamente, elaborano su cartoncino la rappresentazione grafica </w:t>
      </w:r>
      <w:r w:rsidRPr="76EC33AA" w:rsidR="1E7D20DA">
        <w:rPr>
          <w:rFonts w:ascii="Helvetica" w:hAnsi="Helvetica" w:eastAsia="Helvetica" w:cs="Helvetica"/>
          <w:b w:val="0"/>
          <w:bCs w:val="0"/>
          <w:i w:val="0"/>
          <w:iCs w:val="0"/>
          <w:caps w:val="0"/>
          <w:smallCaps w:val="0"/>
          <w:noProof w:val="0"/>
          <w:color w:val="5F5D51"/>
          <w:sz w:val="22"/>
          <w:szCs w:val="22"/>
          <w:lang w:val="it-IT"/>
        </w:rPr>
        <w:t>di immagini</w:t>
      </w:r>
      <w:r w:rsidRPr="76EC33AA" w:rsidR="1E7D20DA">
        <w:rPr>
          <w:rFonts w:ascii="Helvetica" w:hAnsi="Helvetica" w:eastAsia="Helvetica" w:cs="Helvetica"/>
          <w:b w:val="0"/>
          <w:bCs w:val="0"/>
          <w:i w:val="0"/>
          <w:iCs w:val="0"/>
          <w:caps w:val="0"/>
          <w:smallCaps w:val="0"/>
          <w:noProof w:val="0"/>
          <w:color w:val="5F5D51"/>
          <w:sz w:val="22"/>
          <w:szCs w:val="22"/>
          <w:lang w:val="it-IT"/>
        </w:rPr>
        <w:t xml:space="preserve"> relative a esseri viventi e non viventi.</w:t>
      </w:r>
    </w:p>
    <w:p w:rsidR="76EC33AA" w:rsidP="76EC33AA" w:rsidRDefault="76EC33AA" w14:paraId="088FEB17" w14:textId="373AC8F1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Helvetica" w:hAnsi="Helvetica" w:eastAsia="Helvetica" w:cs="Helvetica"/>
          <w:b w:val="0"/>
          <w:bCs w:val="0"/>
          <w:i w:val="0"/>
          <w:iCs w:val="0"/>
          <w:caps w:val="0"/>
          <w:smallCaps w:val="0"/>
          <w:noProof w:val="0"/>
          <w:color w:val="5F5D51"/>
          <w:sz w:val="22"/>
          <w:szCs w:val="22"/>
          <w:lang w:val="it-IT"/>
        </w:rPr>
      </w:pPr>
    </w:p>
    <w:p w:rsidR="1C70E33A" w:rsidP="76EC33AA" w:rsidRDefault="1C70E33A" w14:paraId="4AD6711C" w14:textId="265D6EB0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</w:pPr>
      <w:r w:rsidRPr="76EC33AA" w:rsidR="1C70E33A">
        <w:rPr>
          <w:rFonts w:ascii="Helvetica" w:hAnsi="Helvetica" w:eastAsia="Helvetica" w:cs="Helvetica"/>
          <w:b w:val="0"/>
          <w:bCs w:val="0"/>
          <w:i w:val="0"/>
          <w:iCs w:val="0"/>
          <w:caps w:val="0"/>
          <w:smallCaps w:val="0"/>
          <w:noProof w:val="0"/>
          <w:color w:val="5F5D51"/>
          <w:sz w:val="22"/>
          <w:szCs w:val="22"/>
          <w:lang w:val="it-IT"/>
        </w:rPr>
        <w:t xml:space="preserve">Fase 1- </w:t>
      </w:r>
      <w:r w:rsidRPr="76EC33AA" w:rsidR="1C70E33A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INTRODUZIONE TEMI</w:t>
      </w:r>
    </w:p>
    <w:p w:rsidR="128CBB89" w:rsidP="76EC33AA" w:rsidRDefault="128CBB89" w14:paraId="668D26A5" w14:textId="645DB37E">
      <w:pPr>
        <w:pStyle w:val="ListParagraph"/>
        <w:numPr>
          <w:ilvl w:val="0"/>
          <w:numId w:val="6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128CBB89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Obiettivi:</w:t>
      </w:r>
    </w:p>
    <w:p w:rsidR="128CBB89" w:rsidP="76EC33AA" w:rsidRDefault="128CBB89" w14:paraId="5DC8608B" w14:textId="73220E84">
      <w:pPr>
        <w:pStyle w:val="ListParagraph"/>
        <w:numPr>
          <w:ilvl w:val="1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128CBB89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Favorire il lavoro di gruppo superando le difficoltà </w:t>
      </w:r>
      <w:r w:rsidRPr="76EC33AA" w:rsidR="128CBB89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socio-culturali</w:t>
      </w:r>
      <w:r w:rsidRPr="76EC33AA" w:rsidR="128CBB89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;</w:t>
      </w:r>
    </w:p>
    <w:p w:rsidR="128CBB89" w:rsidP="76EC33AA" w:rsidRDefault="128CBB89" w14:paraId="39B95BFF" w14:textId="3063532E">
      <w:pPr>
        <w:pStyle w:val="ListParagraph"/>
        <w:numPr>
          <w:ilvl w:val="1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128CBB89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Promuovere un approccio scientifico dell’argomento;</w:t>
      </w:r>
    </w:p>
    <w:p w:rsidR="128CBB89" w:rsidP="76EC33AA" w:rsidRDefault="128CBB89" w14:paraId="74974F6E" w14:textId="3B592450">
      <w:pPr>
        <w:pStyle w:val="ListParagraph"/>
        <w:numPr>
          <w:ilvl w:val="1"/>
          <w:numId w:val="7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128CBB89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Promuovere l’importanza del lavoro di gruppo.</w:t>
      </w:r>
    </w:p>
    <w:p w:rsidR="128CBB89" w:rsidP="76EC33AA" w:rsidRDefault="128CBB89" w14:paraId="737A3877" w14:textId="7342A7E5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128CBB89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ATTIVITA’: 60 minuti</w:t>
      </w:r>
    </w:p>
    <w:p w:rsidR="128CBB89" w:rsidP="76EC33AA" w:rsidRDefault="128CBB89" w14:paraId="7D9EBB2D" w14:textId="24144838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128CBB89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Discussione guidata; brainstorming; visione di un contenuto multimediale sugli esseri viventi</w:t>
      </w:r>
      <w:r w:rsidRPr="76EC33AA" w:rsidR="5DC3C545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 e le loro caratteristiche.</w:t>
      </w:r>
    </w:p>
    <w:p w:rsidR="76EC33AA" w:rsidP="76EC33AA" w:rsidRDefault="76EC33AA" w14:paraId="7F43F473" w14:textId="6AAE618C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</w:p>
    <w:p w:rsidR="5DC3C545" w:rsidP="76EC33AA" w:rsidRDefault="5DC3C545" w14:paraId="4ACAA803" w14:textId="3908FAA8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</w:pPr>
      <w:r w:rsidRPr="76EC33AA" w:rsidR="5DC3C545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Fase 2 - </w:t>
      </w:r>
      <w:r w:rsidRPr="76EC33AA" w:rsidR="5DC3C545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AFFIDAMENTO COMPITO</w:t>
      </w:r>
    </w:p>
    <w:p w:rsidR="5DC3C545" w:rsidP="76EC33AA" w:rsidRDefault="5DC3C545" w14:paraId="317C87D2" w14:textId="1D923D0D">
      <w:pPr>
        <w:pStyle w:val="ListParagraph"/>
        <w:numPr>
          <w:ilvl w:val="0"/>
          <w:numId w:val="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5DC3C545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Obiettivi:</w:t>
      </w:r>
    </w:p>
    <w:p w:rsidR="5DC3C545" w:rsidP="76EC33AA" w:rsidRDefault="5DC3C545" w14:paraId="26FEA1C3" w14:textId="37BFE221">
      <w:pPr>
        <w:pStyle w:val="ListParagraph"/>
        <w:numPr>
          <w:ilvl w:val="0"/>
          <w:numId w:val="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5DC3C545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Presentare il compito agli studenti</w:t>
      </w:r>
    </w:p>
    <w:p w:rsidR="5DC3C545" w:rsidP="76EC33AA" w:rsidRDefault="5DC3C545" w14:paraId="082167B4" w14:textId="28A755F1">
      <w:pPr>
        <w:pStyle w:val="ListParagraph"/>
        <w:numPr>
          <w:ilvl w:val="0"/>
          <w:numId w:val="8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5DC3C545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Spiegare gli obiettivi e le aspettative.</w:t>
      </w:r>
    </w:p>
    <w:p w:rsidR="5DC3C545" w:rsidP="76EC33AA" w:rsidRDefault="5DC3C545" w14:paraId="7527E84D" w14:textId="1388474C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5DC3C545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ATTIVITA’: </w:t>
      </w:r>
    </w:p>
    <w:p w:rsidR="238F3324" w:rsidP="76EC33AA" w:rsidRDefault="238F3324" w14:paraId="4A690DF9" w14:textId="59B7C14F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238F3324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Osservazione di piante presenti in ambienti familiari agli alunni; </w:t>
      </w:r>
      <w:r w:rsidRPr="76EC33AA" w:rsidR="3F85679B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osservazioni di piante delle quali ci si prende cura quotidianamente e di piante non curate</w:t>
      </w:r>
      <w:r w:rsidRPr="76EC33AA" w:rsidR="61B1BA18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; individuazione delle fasi principali del ciclo vitale degli esseri viventi.</w:t>
      </w:r>
    </w:p>
    <w:p w:rsidR="76EC33AA" w:rsidP="76EC33AA" w:rsidRDefault="76EC33AA" w14:paraId="67BDC48C" w14:textId="2B55A1F2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</w:p>
    <w:p w:rsidR="61B1BA18" w:rsidP="76EC33AA" w:rsidRDefault="61B1BA18" w14:paraId="201E0DD9" w14:textId="58C66591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61B1BA18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Fase 3: </w:t>
      </w:r>
      <w:r w:rsidRPr="76EC33AA" w:rsidR="61B1BA18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SVOLGIMENTO COMPITO</w:t>
      </w:r>
    </w:p>
    <w:p w:rsidR="3E4D998A" w:rsidP="76EC33AA" w:rsidRDefault="3E4D998A" w14:paraId="0CDC3976" w14:textId="4850FDF7">
      <w:pPr>
        <w:pStyle w:val="ListParagraph"/>
        <w:numPr>
          <w:ilvl w:val="0"/>
          <w:numId w:val="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3E4D998A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Obiettivi: </w:t>
      </w:r>
    </w:p>
    <w:p w:rsidR="3E4D998A" w:rsidP="76EC33AA" w:rsidRDefault="3E4D998A" w14:paraId="0680F3F4" w14:textId="4296829A">
      <w:pPr>
        <w:pStyle w:val="ListParagraph"/>
        <w:numPr>
          <w:ilvl w:val="0"/>
          <w:numId w:val="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3E4D998A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Promuovere l’uso delle tecnologie nella fase di </w:t>
      </w:r>
      <w:r w:rsidRPr="76EC33AA" w:rsidR="3E4D998A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ricerca</w:t>
      </w:r>
    </w:p>
    <w:p w:rsidR="3E4D998A" w:rsidP="76EC33AA" w:rsidRDefault="3E4D998A" w14:paraId="7DC26021" w14:textId="7D7AEC76">
      <w:pPr>
        <w:pStyle w:val="ListParagraph"/>
        <w:numPr>
          <w:ilvl w:val="0"/>
          <w:numId w:val="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3E4D998A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Sviluppare e promuovere </w:t>
      </w:r>
      <w:r w:rsidRPr="76EC33AA" w:rsidR="6D6CFD37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un metodo di lavoro che segua le </w:t>
      </w:r>
      <w:r w:rsidRPr="76EC33AA" w:rsidR="3E4D998A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fasi</w:t>
      </w:r>
      <w:r w:rsidRPr="76EC33AA" w:rsidR="19FDE38B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 </w:t>
      </w:r>
      <w:r w:rsidRPr="76EC33AA" w:rsidR="3E4D998A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del metodo scientifico</w:t>
      </w:r>
    </w:p>
    <w:p w:rsidR="7958E0F4" w:rsidP="76EC33AA" w:rsidRDefault="7958E0F4" w14:paraId="0A322D55" w14:textId="0C72832D">
      <w:pPr>
        <w:pStyle w:val="ListParagraph"/>
        <w:numPr>
          <w:ilvl w:val="0"/>
          <w:numId w:val="9"/>
        </w:num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7958E0F4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Consolidare le capacità elaborative e deduttive attraverso il </w:t>
      </w:r>
      <w:r w:rsidRPr="76EC33AA" w:rsidR="7958E0F4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problem</w:t>
      </w:r>
      <w:r w:rsidRPr="76EC33AA" w:rsidR="7958E0F4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 solving.</w:t>
      </w:r>
    </w:p>
    <w:p w:rsidR="7958E0F4" w:rsidP="76EC33AA" w:rsidRDefault="7958E0F4" w14:paraId="623573FB" w14:textId="09CD5FE9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76EC33AA" w:rsidR="7958E0F4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Attività:</w:t>
      </w:r>
    </w:p>
    <w:p w:rsidR="7958E0F4" w:rsidP="6BE64DFE" w:rsidRDefault="7958E0F4" w14:paraId="696A753E" w14:textId="448A35D0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6BE64DFE" w:rsidR="7958E0F4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Piantare diversi semi utilizzan</w:t>
      </w:r>
      <w:r w:rsidRPr="6BE64DFE" w:rsidR="43CEF64A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d</w:t>
      </w:r>
      <w:r w:rsidRPr="6BE64DFE" w:rsidR="7958E0F4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o </w:t>
      </w:r>
      <w:r w:rsidRPr="6BE64DFE" w:rsidR="54363A90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in vari</w:t>
      </w:r>
      <w:r w:rsidRPr="6BE64DFE" w:rsidR="29743FB9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 </w:t>
      </w:r>
      <w:r w:rsidRPr="6BE64DFE" w:rsidR="29743FB9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tipo di substrato</w:t>
      </w:r>
      <w:r w:rsidRPr="6BE64DFE" w:rsidR="790FE23E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 </w:t>
      </w:r>
      <w:r w:rsidRPr="6BE64DFE" w:rsidR="29743FB9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(terra, sabbia, ghiaia...)</w:t>
      </w:r>
      <w:r w:rsidRPr="6BE64DFE" w:rsidR="3011CB8C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; verbalizzazione dell’esperienza </w:t>
      </w:r>
      <w:r w:rsidRPr="6BE64DFE" w:rsidR="19AAE6A7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attraverso la </w:t>
      </w:r>
      <w:r w:rsidRPr="6BE64DFE" w:rsidR="3011CB8C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costruzione di un grafico util</w:t>
      </w:r>
      <w:r w:rsidRPr="6BE64DFE" w:rsidR="1DF8FBE5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izzando il programma EXCEL</w:t>
      </w:r>
      <w:r w:rsidRPr="6BE64DFE" w:rsidR="34286AF8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; annotazione periodica de</w:t>
      </w:r>
      <w:r w:rsidRPr="6BE64DFE" w:rsidR="68C2DC01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i cambiamenti </w:t>
      </w:r>
      <w:r w:rsidRPr="6BE64DFE" w:rsidR="57DA1DFB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osservati </w:t>
      </w:r>
      <w:r w:rsidRPr="6BE64DFE" w:rsidR="68C2DC01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nelle diverse piante</w:t>
      </w:r>
      <w:r w:rsidRPr="6BE64DFE" w:rsidR="4AA430D8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 (quelle curate da quelle non curate)</w:t>
      </w:r>
      <w:r w:rsidRPr="6BE64DFE" w:rsidR="618BFDE2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; costruzione di un ambiente (serra) per favorire la crescita delle piant</w:t>
      </w:r>
      <w:r w:rsidRPr="6BE64DFE" w:rsidR="5D5756DB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e</w:t>
      </w:r>
      <w:r w:rsidRPr="6BE64DFE" w:rsidR="172068C5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; realizzazione di una presentazione</w:t>
      </w:r>
      <w:r w:rsidRPr="6BE64DFE" w:rsidR="070947E1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; realizzazione di un cartellone riassuntivo </w:t>
      </w:r>
    </w:p>
    <w:p w:rsidR="76EC33AA" w:rsidP="76EC33AA" w:rsidRDefault="76EC33AA" w14:paraId="4B73C790" w14:textId="431B5CEE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</w:p>
    <w:p w:rsidR="600365B6" w:rsidP="76EC33AA" w:rsidRDefault="600365B6" w14:paraId="00213730" w14:textId="36828FE2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hyperlink r:id="R92ff52e666104b05">
        <w:r w:rsidRPr="76EC33AA" w:rsidR="600365B6">
          <w:rPr>
            <w:rStyle w:val="Hyperlink"/>
            <w:b w:val="0"/>
            <w:bCs w:val="0"/>
          </w:rPr>
          <w:t>https://youtu.be/mUCrg4WSUVo</w:t>
        </w:r>
      </w:hyperlink>
    </w:p>
    <w:p w:rsidR="76EC33AA" w:rsidRDefault="76EC33AA" w14:paraId="3BD24E1B" w14:textId="5DE946A1">
      <w:r w:rsidR="76EC33AA">
        <w:drawing>
          <wp:anchor distT="0" distB="0" distL="114300" distR="114300" simplePos="0" relativeHeight="251658240" behindDoc="0" locked="0" layoutInCell="1" allowOverlap="1" wp14:editId="2476ED93" wp14:anchorId="569DCC97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5772150" cy="3343275"/>
            <wp:effectExtent l="0" t="0" r="0" b="0"/>
            <wp:wrapSquare wrapText="bothSides"/>
            <wp:docPr id="788917301" name="picture" title="Titolo video: VIDEO LEZIONE DI SCIENZE - ESSERI VIVENTI E NON VIVENTI">
              <a:hlinkClick r:id="Red365c0710fd49ad"/>
            </wp:docPr>
            <wp:cNvGraphicFramePr>
              <a:graphicFrameLocks noGrp="1" noSelect="1" noChangeAspect="1" noMove="1" noResize="1"/>
            </wp:cNvGraphicFramePr>
            <a:graphic>
              <a:graphicData uri="http://schemas.openxmlformats.org/drawingml/2006/picture">
                <pic:pic>
                  <pic:nvPicPr>
                    <pic:cNvPr id="0" name="picture"/>
                    <pic:cNvPicPr>
                      <a:picLocks noGrp="1" noRot="1" noChangeAspect="1" noMove="1" noResize="1" noEditPoints="1" noAdjustHandles="1" noChangeArrowheads="1" noChangeShapeType="1" noCrop="1"/>
                    </pic:cNvPicPr>
                  </pic:nvPicPr>
                  <pic:blipFill>
                    <a:blip r:embed="Re6cfb870e54748d3">
                      <a:extLst>
                        <a:ext xmlns:a="http://schemas.openxmlformats.org/drawingml/2006/main" uri="{28A0092B-C50C-407E-A947-70E740481C1C}">
                          <a14:useLocalDpi val="0"/>
                        </a:ext>
                        <a:ext uri="http://schemas.microsoft.com/office/word/2020/oembed">
                          <woe:oembed oEmbedUrl="https://youtu.be/mUCrg4WSUVo" mediaType="Video" picLocksAutoForOEmbed="1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2B3FAA4C" w:rsidP="6BE64DFE" w:rsidRDefault="2B3FAA4C" w14:paraId="2515A715" w14:textId="7AB9CE19">
      <w:pPr>
        <w:pStyle w:val="Normale"/>
        <w:suppressLineNumbers w:val="0"/>
        <w:bidi w:val="0"/>
        <w:spacing w:before="0" w:beforeAutospacing="off" w:after="0" w:afterAutospacing="off" w:line="252" w:lineRule="auto"/>
        <w:ind w:left="0" w:right="0"/>
        <w:jc w:val="both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="2B3FAA4C">
        <w:rPr>
          <w:b w:val="0"/>
          <w:bCs w:val="0"/>
        </w:rPr>
        <w:t>F</w:t>
      </w:r>
      <w:r w:rsidR="2B3FAA4C">
        <w:rPr>
          <w:b w:val="0"/>
          <w:bCs w:val="0"/>
        </w:rPr>
        <w:t xml:space="preserve">ase 4: </w:t>
      </w:r>
      <w:r w:rsidRPr="6BE64DFE" w:rsidR="2B3FAA4C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CONDIVISIONE PRODOTTI</w:t>
      </w:r>
    </w:p>
    <w:p w:rsidR="4E46CF78" w:rsidP="6BE64DFE" w:rsidRDefault="4E46CF78" w14:paraId="5354594D" w14:textId="3D5489BA">
      <w:pPr>
        <w:pStyle w:val="ListParagraph"/>
        <w:numPr>
          <w:ilvl w:val="0"/>
          <w:numId w:val="10"/>
        </w:numPr>
        <w:suppressLineNumbers w:val="0"/>
        <w:bidi w:val="0"/>
        <w:spacing w:before="0" w:beforeAutospacing="off" w:after="0" w:afterAutospacing="off" w:line="252" w:lineRule="auto"/>
        <w:ind w:right="0"/>
        <w:jc w:val="both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6BE64DFE" w:rsidR="4E46CF78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Obiettivi:</w:t>
      </w:r>
    </w:p>
    <w:p w:rsidR="4E46CF78" w:rsidP="6BE64DFE" w:rsidRDefault="4E46CF78" w14:paraId="53E81B2F" w14:textId="1F495331">
      <w:pPr>
        <w:pStyle w:val="ListParagraph"/>
        <w:suppressLineNumbers w:val="0"/>
        <w:bidi w:val="0"/>
        <w:spacing w:before="0" w:beforeAutospacing="off" w:after="0" w:afterAutospacing="off" w:line="252" w:lineRule="auto"/>
        <w:ind w:left="720" w:right="0"/>
        <w:jc w:val="both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6BE64DFE" w:rsidR="4E46CF78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Fav</w:t>
      </w:r>
      <w:r w:rsidRPr="6BE64DFE" w:rsidR="4E46CF78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orire la discussione e il confronto</w:t>
      </w:r>
    </w:p>
    <w:p w:rsidR="4E46CF78" w:rsidP="6BE64DFE" w:rsidRDefault="4E46CF78" w14:paraId="3E86514B" w14:textId="5D9BF58E">
      <w:pPr>
        <w:pStyle w:val="ListParagraph"/>
        <w:suppressLineNumbers w:val="0"/>
        <w:bidi w:val="0"/>
        <w:spacing w:before="0" w:beforeAutospacing="off" w:after="0" w:afterAutospacing="off" w:line="252" w:lineRule="auto"/>
        <w:ind w:left="720" w:right="0"/>
        <w:jc w:val="both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6BE64DFE" w:rsidR="4E46CF78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Acquisizione del linguaggio specifico delle discipline coinvolte</w:t>
      </w:r>
    </w:p>
    <w:p w:rsidR="4E46CF78" w:rsidP="6BE64DFE" w:rsidRDefault="4E46CF78" w14:paraId="19985A11" w14:textId="31E0FCB3">
      <w:pPr>
        <w:pStyle w:val="Normale"/>
        <w:suppressLineNumbers w:val="0"/>
        <w:bidi w:val="0"/>
        <w:spacing w:before="0" w:beforeAutospacing="off" w:after="0" w:afterAutospacing="off" w:line="252" w:lineRule="auto"/>
        <w:ind w:left="0" w:right="0"/>
        <w:jc w:val="both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6BE64DFE" w:rsidR="4E46CF78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ATTIVITA’:</w:t>
      </w:r>
      <w:r w:rsidRPr="6BE64DFE" w:rsidR="4360519E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 </w:t>
      </w:r>
    </w:p>
    <w:p w:rsidR="4360519E" w:rsidP="6BE64DFE" w:rsidRDefault="4360519E" w14:paraId="5EDF9F6A" w14:textId="195B3751">
      <w:pPr>
        <w:pStyle w:val="Normale"/>
        <w:suppressLineNumbers w:val="0"/>
        <w:bidi w:val="0"/>
        <w:spacing w:before="0" w:beforeAutospacing="off" w:after="0" w:afterAutospacing="off" w:line="252" w:lineRule="auto"/>
        <w:ind w:left="0" w:right="0"/>
        <w:jc w:val="both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  <w:r w:rsidRPr="6BE64DFE" w:rsidR="4360519E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 </w:t>
      </w:r>
      <w:r w:rsidRPr="6BE64DFE" w:rsidR="4360519E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 </w:t>
      </w:r>
      <w:r w:rsidRPr="6BE64DFE" w:rsidR="7306068C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 xml:space="preserve">Ogni gruppo mostrerà alla classe la sua presentazione che sarà spunto di </w:t>
      </w:r>
      <w:r w:rsidRPr="6BE64DFE" w:rsidR="7306068C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ri</w:t>
      </w:r>
      <w:r w:rsidRPr="6BE64DFE" w:rsidR="7306068C"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  <w:t>flessioni e conversazioni.</w:t>
      </w:r>
    </w:p>
    <w:p w:rsidR="76EC33AA" w:rsidP="76EC33AA" w:rsidRDefault="76EC33AA" w14:paraId="5B9704A9" w14:textId="64FF982A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</w:p>
    <w:p w:rsidR="76EC33AA" w:rsidP="76EC33AA" w:rsidRDefault="76EC33AA" w14:paraId="12777044" w14:textId="3A6DD223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ind w:left="0"/>
        <w:rPr>
          <w:rFonts w:ascii="Calibri" w:hAnsi="Calibri" w:eastAsia="Calibri" w:cs="Calibri"/>
          <w:b w:val="0"/>
          <w:bCs w:val="0"/>
          <w:color w:val="000000" w:themeColor="text1" w:themeTint="FF" w:themeShade="FF"/>
        </w:rPr>
      </w:pPr>
    </w:p>
    <w:p w:rsidR="008248D0" w:rsidRDefault="00A071A9" w14:paraId="00000017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>DISCIPLINE COINVOLTE</w:t>
      </w:r>
    </w:p>
    <w:p w:rsidR="008248D0" w:rsidP="76EC33AA" w:rsidRDefault="008248D0" w14:paraId="00000018" w14:textId="0B526969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76EC33AA" w:rsidR="275AE486">
        <w:rPr>
          <w:rFonts w:ascii="Calibri" w:hAnsi="Calibri" w:eastAsia="Calibri" w:cs="Calibri"/>
          <w:color w:val="000000" w:themeColor="text1" w:themeTint="FF" w:themeShade="FF"/>
        </w:rPr>
        <w:t xml:space="preserve">Scienze, arte e immagine, tecnologia, geografia, italiano, </w:t>
      </w:r>
      <w:r w:rsidRPr="76EC33AA" w:rsidR="15E9BF1A">
        <w:rPr>
          <w:rFonts w:ascii="Calibri" w:hAnsi="Calibri" w:eastAsia="Calibri" w:cs="Calibri"/>
          <w:color w:val="000000" w:themeColor="text1" w:themeTint="FF" w:themeShade="FF"/>
        </w:rPr>
        <w:t>e</w:t>
      </w:r>
      <w:r w:rsidRPr="76EC33AA" w:rsidR="275AE486">
        <w:rPr>
          <w:rFonts w:ascii="Calibri" w:hAnsi="Calibri" w:eastAsia="Calibri" w:cs="Calibri"/>
          <w:color w:val="000000" w:themeColor="text1" w:themeTint="FF" w:themeShade="FF"/>
        </w:rPr>
        <w:t>ducazione civica</w:t>
      </w:r>
    </w:p>
    <w:p w:rsidR="008248D0" w:rsidRDefault="008248D0" w14:paraId="00000019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8248D0" w:rsidRDefault="00A071A9" w14:paraId="0000001A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color w:val="000000"/>
        </w:rPr>
      </w:pPr>
      <w:r>
        <w:rPr>
          <w:rFonts w:ascii="Calibri" w:hAnsi="Calibri" w:eastAsia="Calibri" w:cs="Calibri"/>
          <w:b/>
          <w:color w:val="000000"/>
        </w:rPr>
        <w:t>DURATA</w:t>
      </w:r>
    </w:p>
    <w:p w:rsidR="008248D0" w:rsidP="76EC33AA" w:rsidRDefault="008248D0" w14:paraId="0000001B" w14:textId="57920A48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after="0"/>
        <w:rPr>
          <w:rFonts w:ascii="Calibri" w:hAnsi="Calibri" w:eastAsia="Calibri" w:cs="Calibri"/>
          <w:color w:val="000000"/>
        </w:rPr>
      </w:pPr>
      <w:r w:rsidRPr="76EC33AA" w:rsidR="6077F8E5">
        <w:rPr>
          <w:rFonts w:ascii="Calibri" w:hAnsi="Calibri" w:eastAsia="Calibri" w:cs="Calibri"/>
          <w:color w:val="000000" w:themeColor="text1" w:themeTint="FF" w:themeShade="FF"/>
        </w:rPr>
        <w:t>15 ore</w:t>
      </w:r>
    </w:p>
    <w:p w:rsidR="008248D0" w:rsidRDefault="00A071A9" w14:paraId="0000001C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0"/>
        <w:rPr>
          <w:rFonts w:ascii="Calibri" w:hAnsi="Calibri" w:eastAsia="Calibri" w:cs="Calibri"/>
          <w:b/>
          <w:smallCaps/>
          <w:color w:val="000000"/>
          <w:sz w:val="28"/>
          <w:szCs w:val="28"/>
        </w:rPr>
      </w:pPr>
      <w:bookmarkStart w:name="_30j0zll" w:colFirst="0" w:colLast="0" w:id="1"/>
      <w:bookmarkEnd w:id="1"/>
      <w:r>
        <w:rPr>
          <w:rFonts w:ascii="Calibri" w:hAnsi="Calibri" w:eastAsia="Calibri" w:cs="Calibri"/>
          <w:b/>
          <w:smallCaps/>
          <w:color w:val="000000"/>
          <w:sz w:val="28"/>
          <w:szCs w:val="28"/>
        </w:rPr>
        <w:t>COMPETENZE DA CONSOLIDARE</w:t>
      </w:r>
    </w:p>
    <w:p w:rsidR="008248D0" w:rsidRDefault="008248D0" w14:paraId="0000001D" w14:textId="77777777">
      <w:pPr>
        <w:pBdr>
          <w:top w:val="nil"/>
          <w:left w:val="nil"/>
          <w:bottom w:val="nil"/>
          <w:right w:val="nil"/>
          <w:between w:val="nil"/>
        </w:pBdr>
        <w:spacing w:after="0"/>
        <w:rPr>
          <w:rFonts w:ascii="Calibri" w:hAnsi="Calibri" w:eastAsia="Calibri" w:cs="Calibri"/>
          <w:color w:val="000000"/>
        </w:rPr>
      </w:pPr>
    </w:p>
    <w:p w:rsidR="008248D0" w:rsidRDefault="00A071A9" w14:paraId="0000001E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980000"/>
        </w:rPr>
      </w:pPr>
      <w:r>
        <w:rPr>
          <w:rFonts w:ascii="Calibri" w:hAnsi="Calibri" w:eastAsia="Calibri" w:cs="Calibri"/>
          <w:b/>
          <w:color w:val="980000"/>
        </w:rPr>
        <w:t xml:space="preserve">COMPETENZA  </w:t>
      </w:r>
      <w:hyperlink r:id="rId11">
        <w:r>
          <w:rPr>
            <w:rFonts w:ascii="Calibri" w:hAnsi="Calibri" w:eastAsia="Calibri" w:cs="Calibri"/>
            <w:b/>
            <w:color w:val="1155CC"/>
            <w:u w:val="single"/>
          </w:rPr>
          <w:t>DIGCOMP 2.2</w:t>
        </w:r>
      </w:hyperlink>
    </w:p>
    <w:p w:rsidR="008248D0" w:rsidP="6BE64DFE" w:rsidRDefault="008248D0" w14:paraId="0000001F" w14:textId="180F0C0E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6BE64DFE" w:rsidR="7AE3382A">
        <w:rPr>
          <w:rFonts w:ascii="Calibri" w:hAnsi="Calibri" w:eastAsia="Calibri" w:cs="Calibri"/>
          <w:color w:val="000000" w:themeColor="text1" w:themeTint="FF" w:themeShade="FF"/>
        </w:rPr>
        <w:t>1.1 Navigare ricercare e filtrare dati, informazioni e i contenuti digitali</w:t>
      </w:r>
    </w:p>
    <w:p w:rsidR="7AE3382A" w:rsidP="6BE64DFE" w:rsidRDefault="7AE3382A" w14:paraId="2B23BB13" w14:textId="1F9DE58E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 w:themeColor="text1" w:themeTint="FF" w:themeShade="FF"/>
        </w:rPr>
      </w:pPr>
      <w:r w:rsidRPr="6BE64DFE" w:rsidR="7AE3382A">
        <w:rPr>
          <w:rFonts w:ascii="Calibri" w:hAnsi="Calibri" w:eastAsia="Calibri" w:cs="Calibri"/>
          <w:color w:val="000000" w:themeColor="text1" w:themeTint="FF" w:themeShade="FF"/>
        </w:rPr>
        <w:t>1.3 Gestire dati, informazioni e contenuti digitali</w:t>
      </w:r>
    </w:p>
    <w:p w:rsidR="7AE3382A" w:rsidP="6BE64DFE" w:rsidRDefault="7AE3382A" w14:paraId="0F8A575F" w14:textId="722C36B1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 w:themeColor="text1" w:themeTint="FF" w:themeShade="FF"/>
        </w:rPr>
      </w:pPr>
      <w:r w:rsidRPr="6BE64DFE" w:rsidR="7AE3382A">
        <w:rPr>
          <w:rFonts w:ascii="Calibri" w:hAnsi="Calibri" w:eastAsia="Calibri" w:cs="Calibri"/>
          <w:color w:val="000000" w:themeColor="text1" w:themeTint="FF" w:themeShade="FF"/>
        </w:rPr>
        <w:t>2.2 Condividere informazioni attraverso le tecnologie digitali</w:t>
      </w:r>
    </w:p>
    <w:p w:rsidR="008248D0" w:rsidRDefault="008248D0" w14:paraId="00000020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8248D0" w:rsidRDefault="00A071A9" w14:paraId="00000021" w14:textId="77777777">
      <w:pPr>
        <w:keepNext/>
        <w:pBdr>
          <w:top w:val="nil"/>
          <w:left w:val="nil"/>
          <w:bottom w:val="nil"/>
          <w:right w:val="nil"/>
          <w:between w:val="nil"/>
        </w:pBdr>
        <w:shd w:val="clear" w:color="auto" w:fill="FFE599"/>
        <w:spacing w:before="240" w:after="120" w:line="240" w:lineRule="auto"/>
        <w:rPr>
          <w:rFonts w:ascii="Calibri" w:hAnsi="Calibri" w:eastAsia="Calibri" w:cs="Calibri"/>
          <w:b/>
          <w:color w:val="000000"/>
        </w:rPr>
      </w:pPr>
      <w:r>
        <w:rPr>
          <w:rFonts w:ascii="Calibri" w:hAnsi="Calibri" w:eastAsia="Calibri" w:cs="Calibri"/>
          <w:b/>
          <w:color w:val="980000"/>
        </w:rPr>
        <w:t xml:space="preserve">LIVELLO DI PADRONANZA </w:t>
      </w:r>
      <w:hyperlink r:id="rId12">
        <w:r>
          <w:rPr>
            <w:rFonts w:ascii="Calibri" w:hAnsi="Calibri" w:eastAsia="Calibri" w:cs="Calibri"/>
            <w:b/>
            <w:color w:val="1155CC"/>
            <w:u w:val="single"/>
          </w:rPr>
          <w:t>DIGCOMP 2.2</w:t>
        </w:r>
      </w:hyperlink>
    </w:p>
    <w:p w:rsidR="008248D0" w:rsidP="6BE64DFE" w:rsidRDefault="008248D0" w14:paraId="00000022" w14:textId="12A1EFBA">
      <w:pPr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  <w:r w:rsidRPr="6BE64DFE" w:rsidR="1E46FB2F">
        <w:rPr>
          <w:rFonts w:ascii="Calibri" w:hAnsi="Calibri" w:eastAsia="Calibri" w:cs="Calibri"/>
          <w:color w:val="000000" w:themeColor="text1" w:themeTint="FF" w:themeShade="FF"/>
        </w:rPr>
        <w:t xml:space="preserve">1.2 </w:t>
      </w:r>
      <w:r w:rsidRPr="6BE64DFE" w:rsidR="1E46FB2F">
        <w:rPr>
          <w:rFonts w:ascii="Calibri" w:hAnsi="Calibri" w:eastAsia="Calibri" w:cs="Calibri"/>
          <w:color w:val="000000" w:themeColor="text1" w:themeTint="FF" w:themeShade="FF"/>
        </w:rPr>
        <w:t>Trovare</w:t>
      </w:r>
      <w:r w:rsidRPr="6BE64DFE" w:rsidR="1E46FB2F">
        <w:rPr>
          <w:rFonts w:ascii="Calibri" w:hAnsi="Calibri" w:eastAsia="Calibri" w:cs="Calibri"/>
          <w:color w:val="000000" w:themeColor="text1" w:themeTint="FF" w:themeShade="FF"/>
        </w:rPr>
        <w:t xml:space="preserve"> dati informazioni e contenuti attraverso una semplice ricerca in ambienti digitali</w:t>
      </w:r>
    </w:p>
    <w:p w:rsidR="008248D0" w:rsidP="6BE64DFE" w:rsidRDefault="008248D0" w14:paraId="00000031" w14:textId="563D0628">
      <w:pPr>
        <w:pStyle w:val="Normale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rPr>
          <w:rFonts w:ascii="Calibri" w:hAnsi="Calibri" w:eastAsia="Calibri" w:cs="Calibri"/>
          <w:color w:val="000000"/>
        </w:rPr>
      </w:pPr>
    </w:p>
    <w:p w:rsidR="008248D0" w:rsidRDefault="008248D0" w14:paraId="00000032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8248D0" w:rsidRDefault="008248D0" w14:paraId="00000034" w14:textId="77777777">
      <w:pPr>
        <w:pBdr>
          <w:top w:val="nil"/>
          <w:left w:val="nil"/>
          <w:bottom w:val="nil"/>
          <w:right w:val="nil"/>
          <w:between w:val="nil"/>
        </w:pBdr>
        <w:rPr>
          <w:rFonts w:ascii="Calibri" w:hAnsi="Calibri" w:eastAsia="Calibri" w:cs="Calibri"/>
          <w:color w:val="000000"/>
        </w:rPr>
      </w:pPr>
    </w:p>
    <w:p w:rsidR="008248D0" w:rsidRDefault="008248D0" w14:paraId="00000035" w14:textId="77777777">
      <w:pPr>
        <w:keepNext/>
        <w:keepLines/>
        <w:pBdr>
          <w:top w:val="nil"/>
          <w:left w:val="nil"/>
          <w:bottom w:val="nil"/>
          <w:right w:val="nil"/>
          <w:between w:val="nil"/>
        </w:pBdr>
        <w:spacing w:before="320" w:after="40"/>
        <w:rPr>
          <w:rFonts w:ascii="Calibri" w:hAnsi="Calibri" w:eastAsia="Calibri" w:cs="Calibri"/>
          <w:b/>
          <w:smallCaps/>
          <w:color w:val="000000"/>
          <w:sz w:val="28"/>
          <w:szCs w:val="28"/>
        </w:rPr>
      </w:pPr>
      <w:bookmarkStart w:name="_1fob9te" w:colFirst="0" w:colLast="0" w:id="2"/>
      <w:bookmarkEnd w:id="2"/>
    </w:p>
    <w:p w:rsidR="008248D0" w:rsidRDefault="008248D0" w14:paraId="00000036" w14:textId="77777777">
      <w:pPr>
        <w:pBdr>
          <w:top w:val="nil"/>
          <w:left w:val="nil"/>
          <w:bottom w:val="nil"/>
          <w:right w:val="nil"/>
          <w:between w:val="nil"/>
        </w:pBdr>
        <w:rPr>
          <w:color w:val="000000"/>
        </w:rPr>
      </w:pPr>
    </w:p>
    <w:p w:rsidR="008248D0" w:rsidP="6BE64DFE" w:rsidRDefault="008248D0" w14:paraId="0000003A" w14:textId="654C93F8">
      <w:pPr>
        <w:keepNext w:val="1"/>
        <w:keepLines w:val="1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pacing w:before="320" w:after="40"/>
        <w:rPr>
          <w:rFonts w:ascii="Calibri" w:hAnsi="Calibri" w:eastAsia="Calibri" w:cs="Calibri"/>
          <w:b w:val="1"/>
          <w:bCs w:val="1"/>
          <w:smallCaps w:val="1"/>
          <w:color w:val="000000"/>
          <w:sz w:val="28"/>
          <w:szCs w:val="28"/>
        </w:rPr>
      </w:pPr>
    </w:p>
    <w:sectPr w:rsidR="008248D0">
      <w:headerReference w:type="default" r:id="rId22"/>
      <w:footerReference w:type="default" r:id="rId23"/>
      <w:footerReference w:type="first" r:id="rId24"/>
      <w:pgSz w:w="12240" w:h="15840" w:orient="portrait"/>
      <w:pgMar w:top="1440" w:right="1440" w:bottom="1440" w:left="1440" w:header="708" w:footer="5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71A9" w:rsidRDefault="00A071A9" w14:paraId="434B3DD3" w14:textId="77777777">
      <w:pPr>
        <w:spacing w:after="0" w:line="240" w:lineRule="auto"/>
      </w:pPr>
      <w:r>
        <w:separator/>
      </w:r>
    </w:p>
  </w:endnote>
  <w:endnote w:type="continuationSeparator" w:id="0">
    <w:p w:rsidR="00A071A9" w:rsidRDefault="00A071A9" w14:paraId="4ACFBC8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48D0" w:rsidRDefault="00A071A9" w14:paraId="00000072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>
      <w:rPr>
        <w:color w:val="000000"/>
      </w:rPr>
      <w:fldChar w:fldCharType="end"/>
    </w:r>
  </w:p>
  <w:p w:rsidR="008248D0" w:rsidRDefault="008248D0" w14:paraId="00000073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48D0" w:rsidRDefault="008248D0" w14:paraId="00000074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71A9" w:rsidRDefault="00A071A9" w14:paraId="153E8D90" w14:textId="77777777">
      <w:pPr>
        <w:spacing w:after="0" w:line="240" w:lineRule="auto"/>
      </w:pPr>
      <w:r>
        <w:separator/>
      </w:r>
    </w:p>
  </w:footnote>
  <w:footnote w:type="continuationSeparator" w:id="0">
    <w:p w:rsidR="00A071A9" w:rsidRDefault="00A071A9" w14:paraId="1F91EA5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248D0" w:rsidRDefault="008248D0" w14:paraId="00000070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  <w:p w:rsidR="008248D0" w:rsidRDefault="008248D0" w14:paraId="00000071" w14:textId="77777777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9">
    <w:nsid w:val="2d805d71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5babd74b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388ac35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e50f46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1103f10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18FD475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2434245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 w15:restartNumberingAfterBreak="0">
    <w:nsid w:val="2AC74F9B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2F4225B6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401771EF"/>
    <w:multiLevelType w:val="multilevel"/>
    <w:tmpl w:val="FFFFFFFF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0">
    <w:abstractNumId w:val="9"/>
  </w:num>
  <w:num w:numId="9">
    <w:abstractNumId w:val="8"/>
  </w:num>
  <w:num w:numId="8">
    <w:abstractNumId w:val="7"/>
  </w:num>
  <w:num w:numId="7">
    <w:abstractNumId w:val="6"/>
  </w:num>
  <w:num w:numId="6">
    <w:abstractNumId w:val="5"/>
  </w:num>
  <w:num w:numId="1" w16cid:durableId="1306205028">
    <w:abstractNumId w:val="1"/>
  </w:num>
  <w:num w:numId="2" w16cid:durableId="793863320">
    <w:abstractNumId w:val="3"/>
  </w:num>
  <w:num w:numId="3" w16cid:durableId="2076320489">
    <w:abstractNumId w:val="0"/>
  </w:num>
  <w:num w:numId="4" w16cid:durableId="1930769922">
    <w:abstractNumId w:val="4"/>
  </w:num>
  <w:num w:numId="5" w16cid:durableId="19919056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trackRevisions w:val="false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48D0"/>
    <w:rsid w:val="00145FDF"/>
    <w:rsid w:val="008248D0"/>
    <w:rsid w:val="009315F1"/>
    <w:rsid w:val="00A071A9"/>
    <w:rsid w:val="01BB05F2"/>
    <w:rsid w:val="05BB89EA"/>
    <w:rsid w:val="070947E1"/>
    <w:rsid w:val="073FCF58"/>
    <w:rsid w:val="075C257C"/>
    <w:rsid w:val="091BFA49"/>
    <w:rsid w:val="0A40E8A3"/>
    <w:rsid w:val="0A756C77"/>
    <w:rsid w:val="0B2DBB2A"/>
    <w:rsid w:val="0C5DCEBA"/>
    <w:rsid w:val="0DE8970B"/>
    <w:rsid w:val="0E8574B5"/>
    <w:rsid w:val="0F626C30"/>
    <w:rsid w:val="0FD969F2"/>
    <w:rsid w:val="10A076A0"/>
    <w:rsid w:val="114E4C47"/>
    <w:rsid w:val="1214E1D5"/>
    <w:rsid w:val="1233620F"/>
    <w:rsid w:val="128CBB89"/>
    <w:rsid w:val="129A0CF2"/>
    <w:rsid w:val="14571D9E"/>
    <w:rsid w:val="15E9BF1A"/>
    <w:rsid w:val="16A7116B"/>
    <w:rsid w:val="172068C5"/>
    <w:rsid w:val="1835BB97"/>
    <w:rsid w:val="19094E76"/>
    <w:rsid w:val="198F4972"/>
    <w:rsid w:val="19AAE6A7"/>
    <w:rsid w:val="19FDE38B"/>
    <w:rsid w:val="1A314D6C"/>
    <w:rsid w:val="1B8D6396"/>
    <w:rsid w:val="1C48DCBE"/>
    <w:rsid w:val="1C70E33A"/>
    <w:rsid w:val="1DF8FBE5"/>
    <w:rsid w:val="1E46FB2F"/>
    <w:rsid w:val="1E7D20DA"/>
    <w:rsid w:val="1ED0828C"/>
    <w:rsid w:val="1EF0C1F4"/>
    <w:rsid w:val="1F509BAE"/>
    <w:rsid w:val="1F561A4C"/>
    <w:rsid w:val="211C4DE1"/>
    <w:rsid w:val="21619736"/>
    <w:rsid w:val="227DEFD9"/>
    <w:rsid w:val="22BF5F03"/>
    <w:rsid w:val="238F3324"/>
    <w:rsid w:val="23F60B2D"/>
    <w:rsid w:val="2405DC39"/>
    <w:rsid w:val="255AC0BA"/>
    <w:rsid w:val="25AA081E"/>
    <w:rsid w:val="271E3F61"/>
    <w:rsid w:val="275AE486"/>
    <w:rsid w:val="27BF12CF"/>
    <w:rsid w:val="281826B5"/>
    <w:rsid w:val="28D94D5C"/>
    <w:rsid w:val="29743FB9"/>
    <w:rsid w:val="2A6DAA60"/>
    <w:rsid w:val="2B3FAA4C"/>
    <w:rsid w:val="2BA6D699"/>
    <w:rsid w:val="2D9B78C1"/>
    <w:rsid w:val="2E67404C"/>
    <w:rsid w:val="2E7EBD19"/>
    <w:rsid w:val="2F96A14A"/>
    <w:rsid w:val="300A95A3"/>
    <w:rsid w:val="3011CB8C"/>
    <w:rsid w:val="3142F3D8"/>
    <w:rsid w:val="34286AF8"/>
    <w:rsid w:val="3481E3A1"/>
    <w:rsid w:val="35EC5703"/>
    <w:rsid w:val="377F3D81"/>
    <w:rsid w:val="37A61ACD"/>
    <w:rsid w:val="388DF232"/>
    <w:rsid w:val="3AD546F4"/>
    <w:rsid w:val="3BB3EE87"/>
    <w:rsid w:val="3D4D8710"/>
    <w:rsid w:val="3E24DD6C"/>
    <w:rsid w:val="3E4D998A"/>
    <w:rsid w:val="3E5B20F6"/>
    <w:rsid w:val="3F85679B"/>
    <w:rsid w:val="3FCD8E52"/>
    <w:rsid w:val="40394D40"/>
    <w:rsid w:val="40855FF7"/>
    <w:rsid w:val="4360519E"/>
    <w:rsid w:val="43BF006C"/>
    <w:rsid w:val="43CEF64A"/>
    <w:rsid w:val="43F36DA8"/>
    <w:rsid w:val="44128F39"/>
    <w:rsid w:val="44DB9627"/>
    <w:rsid w:val="46D099EE"/>
    <w:rsid w:val="477A7BCE"/>
    <w:rsid w:val="47E76972"/>
    <w:rsid w:val="4921E09E"/>
    <w:rsid w:val="49656B50"/>
    <w:rsid w:val="4AA430D8"/>
    <w:rsid w:val="4C60EBC6"/>
    <w:rsid w:val="4E46CF78"/>
    <w:rsid w:val="4EDF3D65"/>
    <w:rsid w:val="4F8E3B3F"/>
    <w:rsid w:val="511786DD"/>
    <w:rsid w:val="532D16C8"/>
    <w:rsid w:val="53B2AE88"/>
    <w:rsid w:val="54363A90"/>
    <w:rsid w:val="54FA27A8"/>
    <w:rsid w:val="57DA1DFB"/>
    <w:rsid w:val="5859F4F2"/>
    <w:rsid w:val="59E2464B"/>
    <w:rsid w:val="5B2EA5B7"/>
    <w:rsid w:val="5D5756DB"/>
    <w:rsid w:val="5DC3C545"/>
    <w:rsid w:val="5DCDEB93"/>
    <w:rsid w:val="5EEC96DC"/>
    <w:rsid w:val="600365B6"/>
    <w:rsid w:val="6077F8E5"/>
    <w:rsid w:val="618BFDE2"/>
    <w:rsid w:val="61B1BA18"/>
    <w:rsid w:val="635276C4"/>
    <w:rsid w:val="64499BA9"/>
    <w:rsid w:val="64CDD01C"/>
    <w:rsid w:val="6669A07D"/>
    <w:rsid w:val="67089D38"/>
    <w:rsid w:val="68C2DC01"/>
    <w:rsid w:val="69532ED5"/>
    <w:rsid w:val="697C0062"/>
    <w:rsid w:val="6BE64DFE"/>
    <w:rsid w:val="6CE8EC48"/>
    <w:rsid w:val="6D6CFD37"/>
    <w:rsid w:val="6E50C9E2"/>
    <w:rsid w:val="6F501600"/>
    <w:rsid w:val="701082C3"/>
    <w:rsid w:val="7168433B"/>
    <w:rsid w:val="71920C71"/>
    <w:rsid w:val="71F44BD2"/>
    <w:rsid w:val="72214B92"/>
    <w:rsid w:val="7306068C"/>
    <w:rsid w:val="74C527F1"/>
    <w:rsid w:val="761E206F"/>
    <w:rsid w:val="76EC33AA"/>
    <w:rsid w:val="775FC5A5"/>
    <w:rsid w:val="77B459E1"/>
    <w:rsid w:val="784A9342"/>
    <w:rsid w:val="790FE23E"/>
    <w:rsid w:val="7958E0F4"/>
    <w:rsid w:val="7AE3382A"/>
    <w:rsid w:val="7BD72C68"/>
    <w:rsid w:val="7C6F1693"/>
    <w:rsid w:val="7ED9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docId w15:val="{70B008D2-41E1-433B-AD5A-651E08F99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it-IT" w:eastAsia="ja-JP" w:bidi="ar-SA"/>
      </w:rPr>
    </w:rPrDefault>
    <w:pPrDefault>
      <w:pPr>
        <w:spacing w:after="160" w:line="252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320" w:after="40"/>
      <w:outlineLvl w:val="0"/>
    </w:pPr>
    <w:rPr>
      <w:rFonts w:ascii="Calibri" w:hAnsi="Calibri" w:eastAsia="Calibri" w:cs="Calibri"/>
      <w:b/>
      <w:smallCaps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1"/>
    </w:pPr>
    <w:rPr>
      <w:rFonts w:ascii="Calibri" w:hAnsi="Calibri" w:eastAsia="Calibri" w:cs="Calibri"/>
      <w:b/>
      <w:sz w:val="28"/>
      <w:szCs w:val="28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2"/>
    </w:pPr>
    <w:rPr>
      <w:rFonts w:ascii="Calibri" w:hAnsi="Calibri" w:eastAsia="Calibri" w:cs="Calibri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3"/>
    </w:pPr>
    <w:rPr>
      <w:rFonts w:ascii="Calibri" w:hAnsi="Calibri" w:eastAsia="Calibri" w:cs="Calibri"/>
      <w:i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4"/>
    </w:pPr>
    <w:rPr>
      <w:rFonts w:ascii="Calibri" w:hAnsi="Calibri" w:eastAsia="Calibri" w:cs="Calibri"/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120" w:after="0"/>
      <w:outlineLvl w:val="5"/>
    </w:pPr>
    <w:rPr>
      <w:rFonts w:ascii="Calibri" w:hAnsi="Calibri" w:eastAsia="Calibri" w:cs="Calibri"/>
      <w:b/>
      <w:i/>
    </w:rPr>
  </w:style>
  <w:style w:type="character" w:styleId="Carpredefinitoparagrafo" w:default="1">
    <w:name w:val="Default Paragraph Font"/>
    <w:uiPriority w:val="1"/>
    <w:semiHidden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table" w:styleId="TableNormal" w:customStyle="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spacing w:after="0" w:line="240" w:lineRule="auto"/>
      <w:jc w:val="center"/>
    </w:pPr>
    <w:rPr>
      <w:rFonts w:ascii="Calibri" w:hAnsi="Calibri" w:eastAsia="Calibri" w:cs="Calibri"/>
      <w:b/>
      <w:sz w:val="48"/>
      <w:szCs w:val="48"/>
    </w:rPr>
  </w:style>
  <w:style w:type="paragraph" w:styleId="Sottotitolo">
    <w:name w:val="Subtitle"/>
    <w:basedOn w:val="Normale"/>
    <w:next w:val="Normale"/>
    <w:uiPriority w:val="11"/>
    <w:qFormat/>
    <w:pPr>
      <w:pBdr>
        <w:top w:val="nil"/>
        <w:left w:val="nil"/>
        <w:bottom w:val="nil"/>
        <w:right w:val="nil"/>
        <w:between w:val="nil"/>
      </w:pBdr>
      <w:spacing w:after="240"/>
      <w:jc w:val="center"/>
    </w:pPr>
    <w:rPr>
      <w:rFonts w:ascii="Calibri" w:hAnsi="Calibri" w:eastAsia="Calibri" w:cs="Calibri"/>
      <w:color w:val="000000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e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Carpredefinitoparagrafo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26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hyperlink" Target="https://repubblicadigitale.innovazione.gov.it/assets/docs/DigComp-2_2-Italiano-marzo.pdf" TargetMode="External" Id="rId12" /><Relationship Type="http://schemas.openxmlformats.org/officeDocument/2006/relationships/fontTable" Target="fontTable.xml" Id="rId25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yperlink" Target="https://repubblicadigitale.innovazione.gov.it/assets/docs/DigComp-2_2-Italiano-marzo.pdf" TargetMode="External" Id="rId11" /><Relationship Type="http://schemas.openxmlformats.org/officeDocument/2006/relationships/footer" Target="footer2.xml" Id="rId24" /><Relationship Type="http://schemas.openxmlformats.org/officeDocument/2006/relationships/styles" Target="styles.xml" Id="rId5" /><Relationship Type="http://schemas.openxmlformats.org/officeDocument/2006/relationships/footer" Target="footer1.xml" Id="rId23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1.xml" Id="rId22" /><Relationship Type="http://schemas.openxmlformats.org/officeDocument/2006/relationships/hyperlink" Target="https://youtu.be/mUCrg4WSUVo" TargetMode="External" Id="R92ff52e666104b05" /><Relationship Type="http://schemas.openxmlformats.org/officeDocument/2006/relationships/image" Target="/media/image.jpg" Id="Re6cfb870e54748d3" /><Relationship Type="http://schemas.openxmlformats.org/officeDocument/2006/relationships/hyperlink" Target="https://youtu.be/mUCrg4WSUVo" TargetMode="External" Id="Red365c0710fd49a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337110a-0bef-4d66-93bf-1ab54e1d55b9">
      <Terms xmlns="http://schemas.microsoft.com/office/infopath/2007/PartnerControls"/>
    </lcf76f155ced4ddcb4097134ff3c332f>
    <TaxCatchAll xmlns="0bf38624-f00a-48e1-8557-44ea45391f2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99E78EC0B042419560E9D6D7F2961F" ma:contentTypeVersion="12" ma:contentTypeDescription="Creare un nuovo documento." ma:contentTypeScope="" ma:versionID="6c11dfc9caede239eaa4b8583dbd8925">
  <xsd:schema xmlns:xsd="http://www.w3.org/2001/XMLSchema" xmlns:xs="http://www.w3.org/2001/XMLSchema" xmlns:p="http://schemas.microsoft.com/office/2006/metadata/properties" xmlns:ns2="e337110a-0bef-4d66-93bf-1ab54e1d55b9" xmlns:ns3="0bf38624-f00a-48e1-8557-44ea45391f27" targetNamespace="http://schemas.microsoft.com/office/2006/metadata/properties" ma:root="true" ma:fieldsID="5377f941b51cdc20a6c0d73fbe40c334" ns2:_="" ns3:_="">
    <xsd:import namespace="e337110a-0bef-4d66-93bf-1ab54e1d55b9"/>
    <xsd:import namespace="0bf38624-f00a-48e1-8557-44ea45391f2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7110a-0bef-4d66-93bf-1ab54e1d55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2a1f7d44-1b6f-49ae-a4d4-d850f969c13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f38624-f00a-48e1-8557-44ea45391f2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e5f80f9d-8a48-48a1-a340-c213a049aa6e}" ma:internalName="TaxCatchAll" ma:showField="CatchAllData" ma:web="0bf38624-f00a-48e1-8557-44ea45391f2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7C21FD-F356-47AA-B830-04910076FFBD}">
  <ds:schemaRefs>
    <ds:schemaRef ds:uri="http://schemas.microsoft.com/office/2006/metadata/properties"/>
    <ds:schemaRef ds:uri="http://schemas.microsoft.com/office/infopath/2007/PartnerControls"/>
    <ds:schemaRef ds:uri="a51715a1-779c-4c97-9205-b0d3bbfa0992"/>
  </ds:schemaRefs>
</ds:datastoreItem>
</file>

<file path=customXml/itemProps2.xml><?xml version="1.0" encoding="utf-8"?>
<ds:datastoreItem xmlns:ds="http://schemas.openxmlformats.org/officeDocument/2006/customXml" ds:itemID="{BB73D410-579D-4316-B966-D925812524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87FFF1-B0C3-454A-A54D-1780AB0FE27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DI SANZO Rosamaria</cp:lastModifiedBy>
  <cp:revision>5</cp:revision>
  <dcterms:created xsi:type="dcterms:W3CDTF">2024-05-15T14:10:00Z</dcterms:created>
  <dcterms:modified xsi:type="dcterms:W3CDTF">2024-05-15T15:58:20Z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0x0101001E99E78EC0B042419560E9D6D7F2961F</vt:lpwstr>
  </property>
</Properties>
</file>